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1A91" w14:textId="77777777" w:rsidR="00366A07" w:rsidRPr="000A5CE4" w:rsidRDefault="00366A07">
      <w:pPr>
        <w:pStyle w:val="BodyText"/>
        <w:spacing w:before="0"/>
        <w:rPr>
          <w:rFonts w:ascii="Calibri" w:hAnsi="Calibri" w:cs="Calibri"/>
        </w:rPr>
      </w:pPr>
    </w:p>
    <w:p w14:paraId="7724637B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September 2025 - July 2026</w:t>
      </w:r>
    </w:p>
    <w:p w14:paraId="4A094AB0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61831615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7CF2FCCA" w14:textId="77777777" w:rsidR="000A5CE4" w:rsidRPr="00A859A6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A859A6">
        <w:rPr>
          <w:rFonts w:ascii="Calibri" w:hAnsi="Calibri" w:cs="Calibri"/>
          <w:b/>
          <w:bCs/>
        </w:rPr>
        <w:t>The School Day:</w:t>
      </w:r>
    </w:p>
    <w:p w14:paraId="10D8D76F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The school day starts at 09:00 and finishes at 15:10.</w:t>
      </w:r>
    </w:p>
    <w:p w14:paraId="69CD6F26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092DFCFE" w14:textId="77777777" w:rsidR="000A5CE4" w:rsidRPr="00A859A6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A859A6">
        <w:rPr>
          <w:rFonts w:ascii="Calibri" w:hAnsi="Calibri" w:cs="Calibri"/>
          <w:b/>
          <w:bCs/>
        </w:rPr>
        <w:t>School Uniform:</w:t>
      </w:r>
    </w:p>
    <w:p w14:paraId="4F4218DE" w14:textId="4E04F550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Please remember to order your school uniform from Tesco on-line following the link below. Please be aware that it is only the polo shirts and jumpers which have to be purchased from the supplier My Clothing</w:t>
      </w:r>
      <w:r w:rsidR="00A859A6">
        <w:rPr>
          <w:rFonts w:ascii="Calibri" w:hAnsi="Calibri" w:cs="Calibri"/>
        </w:rPr>
        <w:t xml:space="preserve"> - </w:t>
      </w:r>
      <w:r w:rsidR="00A859A6" w:rsidRPr="000A5CE4">
        <w:rPr>
          <w:rFonts w:ascii="Calibri" w:hAnsi="Calibri" w:cs="Calibri"/>
        </w:rPr>
        <w:t>call 0800 069 9949</w:t>
      </w:r>
      <w:r w:rsidR="00A859A6">
        <w:rPr>
          <w:rFonts w:ascii="Calibri" w:hAnsi="Calibri" w:cs="Calibri"/>
        </w:rPr>
        <w:t xml:space="preserve"> or visit</w:t>
      </w:r>
      <w:r w:rsidRPr="000A5CE4">
        <w:rPr>
          <w:rFonts w:ascii="Calibri" w:hAnsi="Calibri" w:cs="Calibri"/>
        </w:rPr>
        <w:t xml:space="preserve">: </w:t>
      </w:r>
      <w:hyperlink r:id="rId8" w:history="1">
        <w:r w:rsidR="00A859A6" w:rsidRPr="00A859A6">
          <w:rPr>
            <w:rStyle w:val="Hyperlink"/>
            <w:rFonts w:ascii="Calibri" w:hAnsi="Calibri" w:cs="Calibri"/>
          </w:rPr>
          <w:t>my clothing.com</w:t>
        </w:r>
      </w:hyperlink>
    </w:p>
    <w:p w14:paraId="35C0D4EA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41B4EDCC" w14:textId="48CB5213" w:rsidR="000A5CE4" w:rsidRPr="00A859A6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A859A6">
        <w:rPr>
          <w:rFonts w:ascii="Calibri" w:hAnsi="Calibri" w:cs="Calibri"/>
          <w:b/>
          <w:bCs/>
        </w:rPr>
        <w:t>Boys</w:t>
      </w:r>
      <w:r w:rsidR="00A859A6">
        <w:rPr>
          <w:rFonts w:ascii="Calibri" w:hAnsi="Calibri" w:cs="Calibri"/>
          <w:b/>
          <w:bCs/>
        </w:rPr>
        <w:t>:</w:t>
      </w:r>
      <w:r w:rsidRPr="00A859A6">
        <w:rPr>
          <w:rFonts w:ascii="Calibri" w:hAnsi="Calibri" w:cs="Calibri"/>
          <w:b/>
          <w:bCs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Pr="00A859A6">
        <w:rPr>
          <w:rFonts w:ascii="Calibri" w:hAnsi="Calibri" w:cs="Calibri"/>
          <w:b/>
          <w:bCs/>
        </w:rPr>
        <w:t>Girls</w:t>
      </w:r>
      <w:r w:rsidR="00A859A6">
        <w:rPr>
          <w:rFonts w:ascii="Calibri" w:hAnsi="Calibri" w:cs="Calibri"/>
          <w:b/>
          <w:bCs/>
        </w:rPr>
        <w:t>:</w:t>
      </w:r>
    </w:p>
    <w:p w14:paraId="55138E50" w14:textId="6AE47FD7" w:rsidR="000A5CE4" w:rsidRPr="000A5CE4" w:rsidRDefault="00A859A6" w:rsidP="000A5CE4">
      <w:pPr>
        <w:pStyle w:val="BodyText"/>
        <w:spacing w:before="63"/>
        <w:rPr>
          <w:rFonts w:ascii="Calibri" w:hAnsi="Calibri" w:cs="Calibri"/>
        </w:rPr>
      </w:pPr>
      <w:r>
        <w:rPr>
          <w:rFonts w:ascii="Calibri" w:hAnsi="Calibri" w:cs="Calibri"/>
        </w:rPr>
        <w:t>Pale Blue</w:t>
      </w:r>
      <w:r w:rsidR="000A5CE4" w:rsidRPr="000A5CE4">
        <w:rPr>
          <w:rFonts w:ascii="Calibri" w:hAnsi="Calibri" w:cs="Calibri"/>
        </w:rPr>
        <w:t xml:space="preserve"> polo shirt with logo</w:t>
      </w:r>
      <w:r w:rsidR="000A5CE4" w:rsidRPr="000A5CE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Pale Blue</w:t>
      </w:r>
      <w:r w:rsidR="000A5CE4" w:rsidRPr="000A5CE4">
        <w:rPr>
          <w:rFonts w:ascii="Calibri" w:hAnsi="Calibri" w:cs="Calibri"/>
        </w:rPr>
        <w:t xml:space="preserve"> polo shirt with logo</w:t>
      </w:r>
    </w:p>
    <w:p w14:paraId="6A477FC8" w14:textId="4059ABDC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Blue jumper with logo</w:t>
      </w:r>
      <w:r w:rsidRPr="000A5CE4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proofErr w:type="gramStart"/>
      <w:r w:rsidRPr="000A5CE4">
        <w:rPr>
          <w:rFonts w:ascii="Calibri" w:hAnsi="Calibri" w:cs="Calibri"/>
        </w:rPr>
        <w:t>Blue</w:t>
      </w:r>
      <w:proofErr w:type="gramEnd"/>
      <w:r w:rsidRPr="000A5CE4">
        <w:rPr>
          <w:rFonts w:ascii="Calibri" w:hAnsi="Calibri" w:cs="Calibri"/>
        </w:rPr>
        <w:t xml:space="preserve"> jumper with logo</w:t>
      </w:r>
    </w:p>
    <w:p w14:paraId="13B53A75" w14:textId="77777777" w:rsidR="00A859A6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Black or grey school trousers, or shorts</w:t>
      </w:r>
      <w:r w:rsidRPr="000A5CE4">
        <w:rPr>
          <w:rFonts w:ascii="Calibri" w:hAnsi="Calibri" w:cs="Calibri"/>
        </w:rPr>
        <w:tab/>
        <w:t xml:space="preserve">Black or grey school trousers or skirt, or shorts </w:t>
      </w:r>
    </w:p>
    <w:p w14:paraId="53FE0B00" w14:textId="636986C1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Sensible black shoes</w:t>
      </w:r>
      <w:r w:rsidRPr="000A5CE4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="00A859A6">
        <w:rPr>
          <w:rFonts w:ascii="Calibri" w:hAnsi="Calibri" w:cs="Calibri"/>
        </w:rPr>
        <w:tab/>
      </w:r>
      <w:r w:rsidRPr="000A5CE4">
        <w:rPr>
          <w:rFonts w:ascii="Calibri" w:hAnsi="Calibri" w:cs="Calibri"/>
        </w:rPr>
        <w:t>Sensible black shoes</w:t>
      </w:r>
    </w:p>
    <w:p w14:paraId="53F8D5B1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0C2AC736" w14:textId="7419238E" w:rsidR="000A5CE4" w:rsidRPr="000A5CE4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0A5CE4">
        <w:rPr>
          <w:rFonts w:ascii="Calibri" w:hAnsi="Calibri" w:cs="Calibri"/>
          <w:b/>
          <w:bCs/>
        </w:rPr>
        <w:t>PE</w:t>
      </w:r>
      <w:r w:rsidR="00A859A6">
        <w:rPr>
          <w:rFonts w:ascii="Calibri" w:hAnsi="Calibri" w:cs="Calibri"/>
          <w:b/>
          <w:bCs/>
        </w:rPr>
        <w:t>:</w:t>
      </w:r>
    </w:p>
    <w:p w14:paraId="19900584" w14:textId="77777777" w:rsidR="00A859A6" w:rsidRDefault="000A5CE4" w:rsidP="00A859A6">
      <w:pPr>
        <w:pStyle w:val="BodyText"/>
        <w:numPr>
          <w:ilvl w:val="0"/>
          <w:numId w:val="1"/>
        </w:numPr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 xml:space="preserve">White polo shirt with logo </w:t>
      </w:r>
    </w:p>
    <w:p w14:paraId="60292946" w14:textId="7650EC8E" w:rsidR="000A5CE4" w:rsidRPr="000A5CE4" w:rsidRDefault="000A5CE4" w:rsidP="00A859A6">
      <w:pPr>
        <w:pStyle w:val="BodyText"/>
        <w:numPr>
          <w:ilvl w:val="0"/>
          <w:numId w:val="1"/>
        </w:numPr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Suitable shorts</w:t>
      </w:r>
    </w:p>
    <w:p w14:paraId="26214749" w14:textId="77777777" w:rsidR="000A5CE4" w:rsidRPr="000A5CE4" w:rsidRDefault="000A5CE4" w:rsidP="00A859A6">
      <w:pPr>
        <w:pStyle w:val="BodyText"/>
        <w:numPr>
          <w:ilvl w:val="0"/>
          <w:numId w:val="1"/>
        </w:numPr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Trainers</w:t>
      </w:r>
    </w:p>
    <w:p w14:paraId="65B881BA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72559DF9" w14:textId="01358CD5" w:rsidR="000A5CE4" w:rsidRPr="000A5CE4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0A5CE4">
        <w:rPr>
          <w:rFonts w:ascii="Calibri" w:hAnsi="Calibri" w:cs="Calibri"/>
          <w:b/>
          <w:bCs/>
        </w:rPr>
        <w:t>Outdoor Wear</w:t>
      </w:r>
      <w:r w:rsidR="00A859A6">
        <w:rPr>
          <w:rFonts w:ascii="Calibri" w:hAnsi="Calibri" w:cs="Calibri"/>
          <w:b/>
          <w:bCs/>
        </w:rPr>
        <w:t>:</w:t>
      </w:r>
    </w:p>
    <w:p w14:paraId="599A5EC1" w14:textId="42892075" w:rsidR="000A5CE4" w:rsidRPr="000A5CE4" w:rsidRDefault="000A5CE4" w:rsidP="00A859A6">
      <w:pPr>
        <w:pStyle w:val="BodyText"/>
        <w:numPr>
          <w:ilvl w:val="0"/>
          <w:numId w:val="2"/>
        </w:numPr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Waterproof</w:t>
      </w:r>
      <w:r w:rsidR="00A859A6">
        <w:rPr>
          <w:rFonts w:ascii="Calibri" w:hAnsi="Calibri" w:cs="Calibri"/>
        </w:rPr>
        <w:t xml:space="preserve"> coat</w:t>
      </w:r>
    </w:p>
    <w:p w14:paraId="1231F15A" w14:textId="77777777" w:rsidR="000A5CE4" w:rsidRPr="000A5CE4" w:rsidRDefault="000A5CE4" w:rsidP="00A859A6">
      <w:pPr>
        <w:pStyle w:val="BodyText"/>
        <w:numPr>
          <w:ilvl w:val="0"/>
          <w:numId w:val="2"/>
        </w:numPr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Warm coat, hat and gloves</w:t>
      </w:r>
    </w:p>
    <w:p w14:paraId="2104B801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4D13BB94" w14:textId="6040C29D" w:rsidR="000A5CE4" w:rsidRPr="000A5CE4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0A5CE4">
        <w:rPr>
          <w:rFonts w:ascii="Calibri" w:hAnsi="Calibri" w:cs="Calibri"/>
          <w:b/>
          <w:bCs/>
        </w:rPr>
        <w:t>Equipment</w:t>
      </w:r>
      <w:r w:rsidR="00A859A6">
        <w:rPr>
          <w:rFonts w:ascii="Calibri" w:hAnsi="Calibri" w:cs="Calibri"/>
          <w:b/>
          <w:bCs/>
        </w:rPr>
        <w:t>:</w:t>
      </w:r>
    </w:p>
    <w:p w14:paraId="091005F8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Sipper top plastic water bottle with water or fruit juice, and a packed lunch (unless advised otherwise). All other equipment is provided by the school: Please ensure your child does not bring in any other bag as there is limited space within the school.</w:t>
      </w:r>
    </w:p>
    <w:p w14:paraId="46C1AF78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</w:p>
    <w:p w14:paraId="0F75672A" w14:textId="77777777" w:rsidR="000A5CE4" w:rsidRPr="000A5CE4" w:rsidRDefault="000A5CE4" w:rsidP="000A5CE4">
      <w:pPr>
        <w:pStyle w:val="BodyText"/>
        <w:spacing w:before="63"/>
        <w:rPr>
          <w:rFonts w:ascii="Calibri" w:hAnsi="Calibri" w:cs="Calibri"/>
          <w:b/>
          <w:bCs/>
        </w:rPr>
      </w:pPr>
      <w:r w:rsidRPr="000A5CE4">
        <w:rPr>
          <w:rFonts w:ascii="Calibri" w:hAnsi="Calibri" w:cs="Calibri"/>
          <w:b/>
          <w:bCs/>
        </w:rPr>
        <w:t>Absence/Illness</w:t>
      </w:r>
    </w:p>
    <w:p w14:paraId="26035E32" w14:textId="14715031" w:rsidR="000A5CE4" w:rsidRPr="000A5CE4" w:rsidRDefault="000A5CE4" w:rsidP="000A5CE4">
      <w:pPr>
        <w:pStyle w:val="BodyText"/>
        <w:spacing w:before="63"/>
        <w:rPr>
          <w:rFonts w:ascii="Calibri" w:hAnsi="Calibri" w:cs="Calibri"/>
        </w:rPr>
      </w:pPr>
      <w:r w:rsidRPr="000A5CE4">
        <w:rPr>
          <w:rFonts w:ascii="Calibri" w:hAnsi="Calibri" w:cs="Calibri"/>
        </w:rPr>
        <w:t>Please let us know of your child’s absence on the first day of illness and then keep us informed of how your child is and when he/she will be returning to school</w:t>
      </w:r>
      <w:r w:rsidR="00A859A6">
        <w:rPr>
          <w:rFonts w:ascii="Calibri" w:hAnsi="Calibri" w:cs="Calibri"/>
        </w:rPr>
        <w:t xml:space="preserve"> using the contact info below. </w:t>
      </w:r>
    </w:p>
    <w:p w14:paraId="79BBAA4E" w14:textId="77777777" w:rsidR="00366A07" w:rsidRDefault="00366A07">
      <w:pPr>
        <w:pStyle w:val="BodyText"/>
        <w:spacing w:before="58"/>
        <w:rPr>
          <w:rFonts w:ascii="Calibri" w:hAnsi="Calibri" w:cs="Calibri"/>
          <w:b/>
          <w:i/>
        </w:rPr>
      </w:pPr>
    </w:p>
    <w:p w14:paraId="033285C6" w14:textId="77777777" w:rsidR="000A5CE4" w:rsidRDefault="000A5CE4">
      <w:pPr>
        <w:pStyle w:val="BodyText"/>
        <w:spacing w:before="58"/>
        <w:rPr>
          <w:rFonts w:ascii="Calibri" w:hAnsi="Calibri" w:cs="Calibri"/>
          <w:b/>
          <w:i/>
        </w:rPr>
      </w:pPr>
    </w:p>
    <w:p w14:paraId="4612BA21" w14:textId="77777777" w:rsidR="000A5CE4" w:rsidRDefault="000A5CE4">
      <w:pPr>
        <w:pStyle w:val="BodyText"/>
        <w:spacing w:before="58"/>
        <w:rPr>
          <w:rFonts w:ascii="Calibri" w:hAnsi="Calibri" w:cs="Calibri"/>
          <w:b/>
          <w:i/>
        </w:rPr>
      </w:pPr>
    </w:p>
    <w:sectPr w:rsidR="000A5CE4">
      <w:headerReference w:type="default" r:id="rId9"/>
      <w:footerReference w:type="default" r:id="rId10"/>
      <w:type w:val="continuous"/>
      <w:pgSz w:w="11910" w:h="16840"/>
      <w:pgMar w:top="6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E277" w14:textId="77777777" w:rsidR="00964B71" w:rsidRDefault="00964B71" w:rsidP="000A5CE4">
      <w:r>
        <w:separator/>
      </w:r>
    </w:p>
  </w:endnote>
  <w:endnote w:type="continuationSeparator" w:id="0">
    <w:p w14:paraId="02D59CFC" w14:textId="77777777" w:rsidR="00964B71" w:rsidRDefault="00964B71" w:rsidP="000A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D667" w14:textId="77777777" w:rsidR="000A5CE4" w:rsidRPr="000A5CE4" w:rsidRDefault="000A5CE4" w:rsidP="000A5CE4">
    <w:pPr>
      <w:pStyle w:val="BodyText"/>
      <w:spacing w:before="58"/>
      <w:rPr>
        <w:rFonts w:ascii="Calibri" w:hAnsi="Calibri" w:cs="Calibri"/>
        <w:b/>
        <w:i/>
      </w:rPr>
    </w:pPr>
  </w:p>
  <w:p w14:paraId="6C8472B5" w14:textId="5DF44279" w:rsidR="000A5CE4" w:rsidRPr="00A859A6" w:rsidRDefault="000A5CE4">
    <w:pPr>
      <w:pStyle w:val="Footer"/>
      <w:rPr>
        <w:b/>
        <w:bCs/>
        <w:sz w:val="24"/>
        <w:szCs w:val="24"/>
      </w:rPr>
    </w:pPr>
    <w:hyperlink r:id="rId1" w:history="1">
      <w:r w:rsidRPr="00A859A6">
        <w:rPr>
          <w:rStyle w:val="Hyperlink"/>
          <w:b/>
          <w:bCs/>
          <w:sz w:val="24"/>
          <w:szCs w:val="24"/>
        </w:rPr>
        <w:t>www.</w:t>
      </w:r>
      <w:r w:rsidRPr="00A859A6">
        <w:rPr>
          <w:rStyle w:val="Hyperlink"/>
          <w:b/>
          <w:bCs/>
          <w:sz w:val="24"/>
          <w:szCs w:val="24"/>
        </w:rPr>
        <w:t>fieldstoneschool.co</w:t>
      </w:r>
      <w:r w:rsidRPr="00A859A6">
        <w:rPr>
          <w:rStyle w:val="Hyperlink"/>
          <w:b/>
          <w:bCs/>
          <w:sz w:val="24"/>
          <w:szCs w:val="24"/>
        </w:rPr>
        <w:t>.uk</w:t>
      </w:r>
    </w:hyperlink>
    <w:r w:rsidRPr="00A859A6">
      <w:rPr>
        <w:b/>
        <w:bCs/>
        <w:sz w:val="24"/>
        <w:szCs w:val="24"/>
      </w:rPr>
      <w:t xml:space="preserve"> </w:t>
    </w:r>
    <w:r w:rsidRPr="00A859A6">
      <w:rPr>
        <w:b/>
        <w:bCs/>
        <w:sz w:val="24"/>
        <w:szCs w:val="24"/>
      </w:rPr>
      <w:tab/>
    </w:r>
    <w:r w:rsidRPr="00A859A6">
      <w:rPr>
        <w:b/>
        <w:bCs/>
        <w:sz w:val="24"/>
        <w:szCs w:val="24"/>
      </w:rPr>
      <w:t xml:space="preserve">T: 01626 244086 </w:t>
    </w:r>
    <w:r w:rsidRPr="00A859A6">
      <w:rPr>
        <w:b/>
        <w:bCs/>
        <w:sz w:val="24"/>
        <w:szCs w:val="24"/>
      </w:rPr>
      <w:tab/>
    </w:r>
    <w:r w:rsidR="00A859A6" w:rsidRPr="00A859A6">
      <w:rPr>
        <w:b/>
        <w:bCs/>
        <w:sz w:val="24"/>
        <w:szCs w:val="24"/>
      </w:rPr>
      <w:t xml:space="preserve">     </w:t>
    </w:r>
    <w:r w:rsidRPr="00A859A6">
      <w:rPr>
        <w:b/>
        <w:bCs/>
        <w:sz w:val="24"/>
        <w:szCs w:val="24"/>
      </w:rPr>
      <w:t>E: admin@</w:t>
    </w:r>
    <w:r w:rsidRPr="00A859A6">
      <w:rPr>
        <w:b/>
        <w:bCs/>
        <w:sz w:val="24"/>
        <w:szCs w:val="24"/>
      </w:rPr>
      <w:t>fieldstoneschool.co</w:t>
    </w:r>
    <w:r w:rsidRPr="00A859A6">
      <w:rPr>
        <w:b/>
        <w:bCs/>
        <w:sz w:val="24"/>
        <w:szCs w:val="24"/>
      </w:rPr>
      <w:t>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B830" w14:textId="77777777" w:rsidR="00964B71" w:rsidRDefault="00964B71" w:rsidP="000A5CE4">
      <w:r>
        <w:separator/>
      </w:r>
    </w:p>
  </w:footnote>
  <w:footnote w:type="continuationSeparator" w:id="0">
    <w:p w14:paraId="207B4AEB" w14:textId="77777777" w:rsidR="00964B71" w:rsidRDefault="00964B71" w:rsidP="000A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9F82" w14:textId="05EB87E3" w:rsidR="00A859A6" w:rsidRDefault="00A859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8B2E8" wp14:editId="6ACC420E">
              <wp:simplePos x="0" y="0"/>
              <wp:positionH relativeFrom="column">
                <wp:posOffset>5493229</wp:posOffset>
              </wp:positionH>
              <wp:positionV relativeFrom="paragraph">
                <wp:posOffset>-82321</wp:posOffset>
              </wp:positionV>
              <wp:extent cx="1319135" cy="742013"/>
              <wp:effectExtent l="0" t="0" r="0" b="0"/>
              <wp:wrapNone/>
              <wp:docPr id="11971416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135" cy="742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0CB8BF" w14:textId="77777777" w:rsidR="00A859A6" w:rsidRPr="00A859A6" w:rsidRDefault="00A859A6" w:rsidP="00A859A6">
                          <w:pPr>
                            <w:rPr>
                              <w:color w:val="31BEAE"/>
                            </w:rPr>
                          </w:pPr>
                          <w:r w:rsidRPr="00A859A6">
                            <w:rPr>
                              <w:color w:val="31BEAE"/>
                            </w:rPr>
                            <w:t>College House</w:t>
                          </w:r>
                        </w:p>
                        <w:p w14:paraId="0118410C" w14:textId="77777777" w:rsidR="00A859A6" w:rsidRPr="00A859A6" w:rsidRDefault="00A859A6" w:rsidP="00A859A6">
                          <w:pPr>
                            <w:rPr>
                              <w:color w:val="31BEAE"/>
                            </w:rPr>
                          </w:pPr>
                          <w:r w:rsidRPr="00A859A6">
                            <w:rPr>
                              <w:color w:val="31BEAE"/>
                            </w:rPr>
                            <w:t xml:space="preserve">Ashburton Road </w:t>
                          </w:r>
                        </w:p>
                        <w:p w14:paraId="11AFAB55" w14:textId="77777777" w:rsidR="00A859A6" w:rsidRPr="00A859A6" w:rsidRDefault="00A859A6" w:rsidP="00A859A6">
                          <w:pPr>
                            <w:rPr>
                              <w:color w:val="31BEAE"/>
                            </w:rPr>
                          </w:pPr>
                          <w:r w:rsidRPr="00A859A6">
                            <w:rPr>
                              <w:color w:val="31BEAE"/>
                            </w:rPr>
                            <w:t xml:space="preserve">Newton Abbot </w:t>
                          </w:r>
                        </w:p>
                        <w:p w14:paraId="5254047E" w14:textId="20E1CE2F" w:rsidR="00A859A6" w:rsidRPr="00A859A6" w:rsidRDefault="00A859A6" w:rsidP="00A859A6">
                          <w:pPr>
                            <w:rPr>
                              <w:color w:val="31BEAE"/>
                            </w:rPr>
                          </w:pPr>
                          <w:r w:rsidRPr="00A859A6">
                            <w:rPr>
                              <w:color w:val="31BEAE"/>
                            </w:rPr>
                            <w:t>TQ12 1NH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8B2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2.55pt;margin-top:-6.5pt;width:103.85pt;height:5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Cc8FgIAACw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" filled="f" stroked="f" strokeweight=".5pt">
              <v:textbox>
                <w:txbxContent>
                  <w:p w14:paraId="160CB8BF" w14:textId="77777777" w:rsidR="00A859A6" w:rsidRPr="00A859A6" w:rsidRDefault="00A859A6" w:rsidP="00A859A6">
                    <w:pPr>
                      <w:rPr>
                        <w:color w:val="31BEAE"/>
                      </w:rPr>
                    </w:pPr>
                    <w:r w:rsidRPr="00A859A6">
                      <w:rPr>
                        <w:color w:val="31BEAE"/>
                      </w:rPr>
                      <w:t>College House</w:t>
                    </w:r>
                  </w:p>
                  <w:p w14:paraId="0118410C" w14:textId="77777777" w:rsidR="00A859A6" w:rsidRPr="00A859A6" w:rsidRDefault="00A859A6" w:rsidP="00A859A6">
                    <w:pPr>
                      <w:rPr>
                        <w:color w:val="31BEAE"/>
                      </w:rPr>
                    </w:pPr>
                    <w:r w:rsidRPr="00A859A6">
                      <w:rPr>
                        <w:color w:val="31BEAE"/>
                      </w:rPr>
                      <w:t xml:space="preserve">Ashburton Road </w:t>
                    </w:r>
                  </w:p>
                  <w:p w14:paraId="11AFAB55" w14:textId="77777777" w:rsidR="00A859A6" w:rsidRPr="00A859A6" w:rsidRDefault="00A859A6" w:rsidP="00A859A6">
                    <w:pPr>
                      <w:rPr>
                        <w:color w:val="31BEAE"/>
                      </w:rPr>
                    </w:pPr>
                    <w:r w:rsidRPr="00A859A6">
                      <w:rPr>
                        <w:color w:val="31BEAE"/>
                      </w:rPr>
                      <w:t xml:space="preserve">Newton Abbot </w:t>
                    </w:r>
                  </w:p>
                  <w:p w14:paraId="5254047E" w14:textId="20E1CE2F" w:rsidR="00A859A6" w:rsidRPr="00A859A6" w:rsidRDefault="00A859A6" w:rsidP="00A859A6">
                    <w:pPr>
                      <w:rPr>
                        <w:color w:val="31BEAE"/>
                      </w:rPr>
                    </w:pPr>
                    <w:r w:rsidRPr="00A859A6">
                      <w:rPr>
                        <w:color w:val="31BEAE"/>
                      </w:rPr>
                      <w:t>TQ12 1NH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7B4532" wp14:editId="179D71B2">
          <wp:extent cx="1978702" cy="636940"/>
          <wp:effectExtent l="0" t="0" r="2540" b="0"/>
          <wp:docPr id="212367293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7293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452" cy="65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9C7"/>
    <w:multiLevelType w:val="hybridMultilevel"/>
    <w:tmpl w:val="E6E8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5DB8"/>
    <w:multiLevelType w:val="hybridMultilevel"/>
    <w:tmpl w:val="6C6A7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34914">
    <w:abstractNumId w:val="1"/>
  </w:num>
  <w:num w:numId="2" w16cid:durableId="114231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A07"/>
    <w:rsid w:val="000A5CE4"/>
    <w:rsid w:val="00102644"/>
    <w:rsid w:val="00366A07"/>
    <w:rsid w:val="00964B71"/>
    <w:rsid w:val="00A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DCA8"/>
  <w15:docId w15:val="{B40258B9-971B-BA4B-93B4-DBBA5ED5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5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C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5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CE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A5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lothing.com/?gclid=EAIaIQobChMIwcHo-qu27AIVia3tCh2HnQp8EAAYASAAEgKUxvD_B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stoneschoo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F54C1-67D6-5D40-9F80-58B1B00A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Hoskins</dc:creator>
  <cp:lastModifiedBy>Emma Seaman</cp:lastModifiedBy>
  <cp:revision>2</cp:revision>
  <dcterms:created xsi:type="dcterms:W3CDTF">2025-10-02T09:26:00Z</dcterms:created>
  <dcterms:modified xsi:type="dcterms:W3CDTF">2025-10-02T09:54:00Z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for Microsoft 365</vt:lpwstr>
  </property>
</Properties>
</file>